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bookmarkStart w:id="0" w:name="OLE_LINK2"/>
      <w:r>
        <w:rPr>
          <w:rFonts w:hint="eastAsia"/>
          <w:b/>
          <w:bCs/>
          <w:sz w:val="28"/>
          <w:szCs w:val="28"/>
        </w:rPr>
        <w:t>投标单位操作步骤：</w:t>
      </w:r>
    </w:p>
    <w:p>
      <w:r>
        <w:rPr>
          <w:rFonts w:hint="eastAsia"/>
        </w:rPr>
        <w:t>1.登录苏州市公共资源交易平台，点击【金融管理】——【</w:t>
      </w:r>
      <w:r>
        <w:rPr>
          <w:rFonts w:hint="eastAsia"/>
          <w:lang w:val="en-US" w:eastAsia="zh-CN"/>
        </w:rPr>
        <w:t>信用承诺</w:t>
      </w:r>
      <w:r>
        <w:rPr>
          <w:rFonts w:hint="eastAsia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点击【新增缴纳登记】，选择资审方式</w:t>
      </w:r>
    </w:p>
    <w:p>
      <w:pPr>
        <w:rPr>
          <w:rFonts w:hint="eastAsia" w:eastAsiaTheme="minorEastAsia"/>
          <w:b w:val="0"/>
          <w:bCs w:val="0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注意：水利项目请选择资格后审，</w:t>
      </w:r>
      <w:r>
        <w:rPr>
          <w:rFonts w:hint="eastAsia"/>
          <w:b w:val="0"/>
          <w:bCs w:val="0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/>
          <w:b w:val="0"/>
          <w:bCs w:val="0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工程项目按照项目资审方式选择</w:t>
      </w:r>
      <w:r>
        <w:rPr>
          <w:rFonts w:hint="eastAsia"/>
          <w:b w:val="0"/>
          <w:bCs w:val="0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eastAsiaTheme="minorEastAsia"/>
          <w:b w:val="0"/>
          <w:bCs w:val="0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b w:val="0"/>
          <w:bCs w:val="0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 w:val="0"/>
          <w:bCs w:val="0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0340" cy="1941830"/>
            <wp:effectExtent l="0" t="0" r="16510" b="1270"/>
            <wp:docPr id="16" name="图片 16" descr="1702881315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028813156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以资格预审为例，进入编辑页面，选择标段，填写对应的信息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点击左上角【下一步】，</w:t>
      </w:r>
      <w:r>
        <w:rPr>
          <w:rFonts w:hint="eastAsia"/>
          <w:lang w:val="en-US" w:eastAsia="zh-CN"/>
        </w:rPr>
        <w:t>再点击【</w:t>
      </w:r>
      <w:r>
        <w:rPr>
          <w:rFonts w:hint="eastAsia"/>
        </w:rPr>
        <w:t>提交</w:t>
      </w:r>
      <w:r>
        <w:rPr>
          <w:rFonts w:hint="eastAsia"/>
          <w:lang w:val="en-US" w:eastAsia="zh-CN"/>
        </w:rPr>
        <w:t>备案】</w:t>
      </w:r>
      <w:r>
        <w:rPr>
          <w:rFonts w:hint="eastAsia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/>
          <w:b w:val="0"/>
          <w:bCs w:val="0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资格后审项目登记时没有项目相关信息。</w:t>
      </w:r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774825"/>
            <wp:effectExtent l="0" t="0" r="0" b="0"/>
            <wp:docPr id="4" name="图片 4" descr="170287995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2879952687"/>
                    <pic:cNvPicPr>
                      <a:picLocks noChangeAspect="1"/>
                    </pic:cNvPicPr>
                  </pic:nvPicPr>
                  <pic:blipFill>
                    <a:blip r:embed="rId5"/>
                    <a:srcRect b="3825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提交备案</w:t>
      </w:r>
      <w:r>
        <w:rPr>
          <w:rFonts w:hint="eastAsia"/>
        </w:rPr>
        <w:t>后列表页会显示保证金投标码，最右侧有</w:t>
      </w:r>
      <w:r>
        <w:rPr>
          <w:rFonts w:hint="eastAsia"/>
          <w:lang w:val="en-US" w:eastAsia="zh-CN"/>
        </w:rPr>
        <w:t>承诺函</w:t>
      </w:r>
      <w:r>
        <w:rPr>
          <w:rFonts w:hint="eastAsia"/>
        </w:rPr>
        <w:t>打印，</w:t>
      </w:r>
      <w:r>
        <w:rPr>
          <w:rFonts w:hint="eastAsia"/>
          <w:highlight w:val="yellow"/>
          <w:lang w:val="en-US" w:eastAsia="zh-CN"/>
        </w:rPr>
        <w:t>请先打印承诺函</w:t>
      </w:r>
      <w:r>
        <w:rPr>
          <w:rFonts w:hint="eastAsia"/>
          <w:lang w:val="en-US" w:eastAsia="zh-CN"/>
        </w:rPr>
        <w:t>，再去</w:t>
      </w:r>
      <w:r>
        <w:rPr>
          <w:rFonts w:hint="eastAsia"/>
        </w:rPr>
        <w:t>投标工具里使用投标码和</w:t>
      </w:r>
      <w:r>
        <w:rPr>
          <w:rFonts w:hint="eastAsia"/>
          <w:lang w:val="en-US" w:eastAsia="zh-CN"/>
        </w:rPr>
        <w:t>承诺</w:t>
      </w:r>
      <w:r>
        <w:rPr>
          <w:rFonts w:hint="eastAsia"/>
        </w:rPr>
        <w:t>函。投标工具获取保证金信息的时候选择【苏州】</w:t>
      </w:r>
      <w:r>
        <w:rPr>
          <w:rFonts w:hint="eastAsia"/>
          <w:lang w:eastAsia="zh-CN"/>
        </w:rPr>
        <w:t>。</w:t>
      </w:r>
      <w:bookmarkStart w:id="1" w:name="_GoBack"/>
      <w:bookmarkEnd w:id="1"/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504950"/>
            <wp:effectExtent l="0" t="0" r="8890" b="0"/>
            <wp:docPr id="17" name="图片 17" descr="170288175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028817596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4737100" cy="494665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343" cy="494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5527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bookmarkEnd w:id="0"/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B8CCA"/>
    <w:multiLevelType w:val="singleLevel"/>
    <w:tmpl w:val="1D9B8C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8BE95C"/>
    <w:multiLevelType w:val="singleLevel"/>
    <w:tmpl w:val="418BE95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DQ1YmVhZjNhMGU1YjVkNGQzYjIzMGI0ZDI2NTkifQ=="/>
  </w:docVars>
  <w:rsids>
    <w:rsidRoot w:val="00000000"/>
    <w:rsid w:val="01B877C8"/>
    <w:rsid w:val="027254A7"/>
    <w:rsid w:val="04F963FB"/>
    <w:rsid w:val="0CAD77AB"/>
    <w:rsid w:val="101D4AF3"/>
    <w:rsid w:val="16FA2753"/>
    <w:rsid w:val="1D6628F1"/>
    <w:rsid w:val="1E276524"/>
    <w:rsid w:val="27F76F67"/>
    <w:rsid w:val="2B054C24"/>
    <w:rsid w:val="2DF35F6A"/>
    <w:rsid w:val="34DB376C"/>
    <w:rsid w:val="375D49AD"/>
    <w:rsid w:val="411B6CE5"/>
    <w:rsid w:val="41DD5507"/>
    <w:rsid w:val="420271F4"/>
    <w:rsid w:val="437F697D"/>
    <w:rsid w:val="4F1662A0"/>
    <w:rsid w:val="5CC03A3D"/>
    <w:rsid w:val="5CD31049"/>
    <w:rsid w:val="5E7A5471"/>
    <w:rsid w:val="63CF5CAB"/>
    <w:rsid w:val="6492211F"/>
    <w:rsid w:val="64CD29C4"/>
    <w:rsid w:val="68BD3877"/>
    <w:rsid w:val="73667C95"/>
    <w:rsid w:val="7AF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2023-12-18T06:08:00Z</dcterms:created>
  <dc:creator>77213</dc:creator>
  <cp:lastModifiedBy>六悦绒筱</cp:lastModifiedBy>
  <dcterms:modified xsi:type="dcterms:W3CDTF">2023-12-19T01:36:31Z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563F5E34BD57492AA13DFFF75AB851FD_12</vt:lpwstr>
  </property>
</Properties>
</file>